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proofErr w:type="gram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</w:t>
      </w:r>
      <w:r w:rsidR="0035659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 w:cs="Sylfaen"/>
          <w:sz w:val="22"/>
          <w:szCs w:val="22"/>
        </w:rPr>
        <w:t>медицинский</w:t>
      </w:r>
      <w:proofErr w:type="gramEnd"/>
      <w:r w:rsidRPr="00E0327D">
        <w:rPr>
          <w:rFonts w:ascii="Sylfaen" w:hAnsi="Sylfaen" w:cs="Sylfaen"/>
          <w:sz w:val="22"/>
          <w:szCs w:val="22"/>
        </w:rPr>
        <w:t xml:space="preserve">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6165D1">
        <w:rPr>
          <w:rFonts w:ascii="Sylfaen" w:hAnsi="Sylfaen" w:cs="Arial"/>
          <w:sz w:val="22"/>
          <w:szCs w:val="22"/>
          <w:lang w:val="hy-AM"/>
        </w:rPr>
        <w:t>ՎԲԿ-ԳՀԱՊ</w:t>
      </w:r>
      <w:r w:rsidRPr="00E0327D">
        <w:rPr>
          <w:rFonts w:ascii="Sylfaen" w:hAnsi="Sylfaen" w:cs="Arial"/>
          <w:sz w:val="22"/>
          <w:szCs w:val="22"/>
          <w:lang w:val="hy-AM"/>
        </w:rPr>
        <w:t>ՁԲ-20/</w:t>
      </w:r>
      <w:r w:rsidR="002B523D">
        <w:rPr>
          <w:rFonts w:ascii="Sylfaen" w:hAnsi="Sylfaen" w:cs="Arial"/>
          <w:sz w:val="22"/>
          <w:szCs w:val="22"/>
        </w:rPr>
        <w:t>114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2B523D">
        <w:rPr>
          <w:rFonts w:ascii="Sylfaen" w:hAnsi="Sylfaen"/>
          <w:sz w:val="22"/>
          <w:szCs w:val="22"/>
        </w:rPr>
        <w:t>29</w:t>
      </w:r>
      <w:r w:rsidR="002C1391" w:rsidRPr="002C1391">
        <w:rPr>
          <w:rFonts w:ascii="Sylfaen" w:hAnsi="Sylfaen"/>
          <w:sz w:val="22"/>
          <w:szCs w:val="22"/>
        </w:rPr>
        <w:t xml:space="preserve">-ого </w:t>
      </w:r>
      <w:r w:rsidR="002B523D">
        <w:rPr>
          <w:rFonts w:ascii="Sylfaen" w:hAnsi="Sylfaen"/>
          <w:sz w:val="22"/>
          <w:szCs w:val="22"/>
        </w:rPr>
        <w:t>сентября</w:t>
      </w:r>
      <w:r w:rsidR="006165D1">
        <w:rPr>
          <w:rFonts w:ascii="Sylfaen" w:hAnsi="Sylfaen"/>
          <w:sz w:val="22"/>
          <w:szCs w:val="22"/>
        </w:rPr>
        <w:t xml:space="preserve"> 2020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6165D1">
        <w:rPr>
          <w:rFonts w:ascii="Sylfaen" w:hAnsi="Sylfaen" w:cs="Arial"/>
          <w:sz w:val="22"/>
          <w:szCs w:val="22"/>
          <w:lang w:val="hy-AM"/>
        </w:rPr>
        <w:t>ՎԲԿ-ԳՀԱՊ</w:t>
      </w:r>
      <w:r w:rsidR="006165D1" w:rsidRPr="00E0327D">
        <w:rPr>
          <w:rFonts w:ascii="Sylfaen" w:hAnsi="Sylfaen" w:cs="Arial"/>
          <w:sz w:val="22"/>
          <w:szCs w:val="22"/>
          <w:lang w:val="hy-AM"/>
        </w:rPr>
        <w:t>ՁԲ-20/</w:t>
      </w:r>
      <w:r w:rsidR="002B523D">
        <w:rPr>
          <w:rFonts w:ascii="Sylfaen" w:hAnsi="Sylfaen" w:cs="Arial"/>
          <w:sz w:val="22"/>
          <w:szCs w:val="22"/>
        </w:rPr>
        <w:t>114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</w:t>
      </w:r>
      <w:r w:rsidRPr="00FA610A">
        <w:rPr>
          <w:rFonts w:ascii="Sylfaen" w:hAnsi="Sylfaen"/>
          <w:color w:val="000000" w:themeColor="text1"/>
          <w:sz w:val="22"/>
          <w:szCs w:val="22"/>
        </w:rPr>
        <w:t xml:space="preserve">приобретения   </w:t>
      </w:r>
      <w:r w:rsidR="00FA610A" w:rsidRPr="00FA610A">
        <w:rPr>
          <w:rFonts w:ascii="Sylfaen" w:hAnsi="Sylfaen" w:hint="eastAsia"/>
          <w:color w:val="000000" w:themeColor="text1"/>
          <w:sz w:val="22"/>
          <w:szCs w:val="22"/>
        </w:rPr>
        <w:t>медикаментов</w:t>
      </w:r>
      <w:r w:rsidR="00FA610A" w:rsidRPr="00FA610A">
        <w:rPr>
          <w:rFonts w:ascii="Sylfaen" w:hAnsi="Sylfaen"/>
          <w:color w:val="000000" w:themeColor="text1"/>
          <w:sz w:val="22"/>
          <w:szCs w:val="22"/>
          <w:lang w:val="hy-AM"/>
        </w:rPr>
        <w:t xml:space="preserve"> </w:t>
      </w:r>
      <w:r w:rsidR="00356598">
        <w:rPr>
          <w:rFonts w:ascii="Sylfaen" w:hAnsi="Sylfaen"/>
          <w:color w:val="000000" w:themeColor="text1"/>
          <w:sz w:val="22"/>
          <w:szCs w:val="22"/>
          <w:lang w:val="hy-AM"/>
        </w:rPr>
        <w:t>и предметов меди</w:t>
      </w:r>
      <w:r w:rsidR="007855C2">
        <w:rPr>
          <w:rFonts w:ascii="Sylfaen" w:hAnsi="Sylfaen"/>
          <w:color w:val="000000" w:themeColor="text1"/>
          <w:sz w:val="22"/>
          <w:szCs w:val="22"/>
          <w:lang w:val="hy-AM"/>
        </w:rPr>
        <w:t>цинского назначения</w:t>
      </w:r>
      <w:r w:rsidRPr="00FA610A">
        <w:rPr>
          <w:rFonts w:ascii="Sylfaen" w:hAnsi="Sylfaen"/>
          <w:color w:val="000000" w:themeColor="text1"/>
          <w:sz w:val="22"/>
          <w:szCs w:val="22"/>
        </w:rPr>
        <w:t xml:space="preserve"> для</w:t>
      </w:r>
      <w:r w:rsidRPr="00E0327D">
        <w:rPr>
          <w:rFonts w:ascii="Sylfaen" w:hAnsi="Sylfaen"/>
          <w:sz w:val="22"/>
          <w:szCs w:val="22"/>
        </w:rPr>
        <w:t xml:space="preserve">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1D3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781688" w:rsidRDefault="003939D3" w:rsidP="00781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8168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781688" w:rsidRDefault="003939D3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8168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78168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81688" w:rsidRDefault="005461BC" w:rsidP="00781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781688" w:rsidRDefault="005461BC" w:rsidP="00781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</w:t>
            </w:r>
            <w:bookmarkStart w:id="0" w:name="_GoBack"/>
            <w:bookmarkEnd w:id="0"/>
            <w:r w:rsidRPr="00781688">
              <w:rPr>
                <w:rFonts w:ascii="GHEA Grapalat" w:hAnsi="GHEA Grapalat"/>
                <w:b/>
                <w:sz w:val="14"/>
                <w:szCs w:val="14"/>
              </w:rPr>
              <w:t>ристика), предусмотренное по договору</w:t>
            </w:r>
          </w:p>
        </w:tc>
      </w:tr>
      <w:tr w:rsidR="009F073F" w:rsidRPr="00395B6E" w:rsidTr="00EF1D3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8168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8168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816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8168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1D38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5461BC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8168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81688" w:rsidRDefault="009F073F" w:rsidP="00781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168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81688" w:rsidRDefault="009F073F" w:rsidP="00781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Диализатор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1 380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1 380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5 520 000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5 520 000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Коэффициент инфильтрации до 24 мл / ч мм рт. Ст., Материал мембраны синтетический, эффективная площадь поверхности 1,4 (+ -0,1) м2, толщина мембраны 30-40 мм, внутренний диаметр 185 мкм + -10%, вместимость до 100 мл, метод очистки паром или гамма излучением (в соответствии с требованиями технического паспорта оборудования для гемодиализа *).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 xml:space="preserve">оборудование </w:t>
            </w:r>
            <w:proofErr w:type="spellStart"/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proofErr w:type="gram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Коэффициент инфильтрации до 24 мл / ч мм рт. Ст., Материал мембраны синтетический, эффективная площадь поверхности 1,4 (+ -0,1) м2, толщина мембраны 30-40 мм, внутренний диаметр 185 мкм + -10%, вместимость до 100 мл, метод очистки паром или гамма излучением (в соответствии с требованиями технического паспорта оборудования для гемодиализа *).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 xml:space="preserve">оборудование </w:t>
            </w:r>
            <w:proofErr w:type="spellStart"/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proofErr w:type="gram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Диализатор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1 330 000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1 330 000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Коэффициент инфильтрации до 24 мл / ч мм рт. Ст., Материал мембраны синтетический, эффективная площадь 1,6 (+ -0,1) м2, толщина мембраны 30-40 мм, внутренний диаметр 200 мкм + -10%, вместимость до 100 мл, метод очистки паром или гамма излучением (в соответствии с требованиями технического паспорта на оборудование для гемодиализа).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оборудование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Коэффициент инфильтрации до 24 мл / ч мм рт. Ст., Материал мембраны синтетический, эффективная площадь 1,6 (+ -0,1) м2, толщина мембраны 30-40 мм, внутренний диаметр 200 мкм + -10%, вместимость до 100 мл, метод очистки паром или гамма излучением (в соответствии с требованиями технического паспорта на оборудование для гемодиализа).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оборудование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Диализатор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Коэффициент инфильтрации до 24 мл / ч мм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рт.ст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., материал мембраны: синтетический, эффективная площадь поверхности 1,8 (+ -0,1) м2, толщина мембраны 30-40 мм, внутренний диаметр 200 мкм + -10%, заполняющая способность до 120 мл, метод очистки паром или гамма излучением (в соответствии с требованиями технического паспорта на оборудование для гемодиализа).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оборудование </w:t>
            </w:r>
            <w:proofErr w:type="spellStart"/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proofErr w:type="gram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Коэффициент инфильтрации до 24 мл / ч мм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рт.ст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., материал мембраны: синтетический, эффективная площадь поверхности 1,8 (+ -0,1) м2, толщина мембраны 30-40 мм, внутренний диаметр 200 мкм + -10%, заполняющая способность до 120 мл, метод очистки паром или гамма излучением (в соответствии с требованиями технического паспорта на оборудование для гемодиализа). Требуется ISO 13485 или эквивалентный сертификат. * ЗАО «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Ванадзорский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медицинский центр» эксплуатирует медицинское оборудование </w:t>
            </w:r>
            <w:proofErr w:type="spellStart"/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Fresenius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medical</w:t>
            </w:r>
            <w:proofErr w:type="spellEnd"/>
            <w:proofErr w:type="gram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4008S.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Кровепроводящие</w:t>
            </w:r>
            <w:proofErr w:type="spellEnd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магистрали.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Кровепроводящие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магистрали .Внутренний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диаметр секции насоса 8 мм, диаметр венозного протока 22 мм, объем заполнения 161 мл + -20%, метод стерилизации с радиационной стерилизацией не должен содержать латекс. Требуется ISO 13485 или эквивалентный сертификат.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Кровепроводящие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магистрали .Внутренний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диаметр секции насоса 8 мм, диаметр венозного протока 22 мм, объем заполнения 161 мл + -20%, метод стерилизации с радиационной стерилизацией не должен содержать латекс. Требуется ISO 13485 или эквивалентный сертификат.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Игла фистульная артериальная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Артериальная фистульная игла. Диаметр иглы 1,6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Артериальная фистульная игла. Диаметр иглы 1,6 мм. Длина иглы 25-26 мм. Длина трубки не менее 150 мм.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Игла фистульная венозная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Венозная фистульная игла. Диаметр иглы 1,6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Венозная фистульная игла. Диаметр иглы 1,6 мм. Длина иглы 25-26 мм. Длина трубки не менее 150 мм.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Игла фистульная артериальная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Артериальная фистульная игла. Диаметр иглы 1,7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Артериальная фистульная игла. Диаметр иглы 1,7 мм. Длина иглы 25-26 мм. Длина трубки не менее 150 мм.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Игла фистульная венозная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Венозная фистульная игла. Диаметр иглы 1,7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Венозная фистульная игла. Диаметр иглы 1,7 мм. Длина иглы 25-26 мм. Длина трубки не менее 150 мм.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Щелочной концентрат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Состав концентрата: (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Na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+ \ HCO3 - 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ммоль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 л): 1000 \ 1000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Литровый концентрат / коробка 400: 1 коробка эквивалентна 400 литровому раствору.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Наличие сертификатов качества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Состав концентрата: (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Na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+ \ HCO3 - 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ммоль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 л): 1000 \ 1000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Литровый концентрат / коробка 400: 1 коробка эквивалентна 400 литровому раствору.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Наличие сертификатов качества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Цитостерил</w:t>
            </w:r>
            <w:proofErr w:type="spellEnd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или эквивалент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320 250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320 250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Цитростерил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или эквивалент. Массовая доля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дезинфектанта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лимонной кислоты составляет 21%,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малоновой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кислоты 5%, молочной кислоты 5%. В 3-5 литровых контейнерах. Наличие сертификатов качества.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Цитростерил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или эквивалент. Массовая доля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дезинфектанта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лимонной кислоты составляет 21%,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малоновой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кислоты 5%, молочной кислоты 5%. В 3-5 литровых контейнерах. Наличие сертификатов качества.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катетр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с фильтром 200 мм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катетр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с фильтром для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гемодиализа ,</w:t>
            </w:r>
            <w:proofErr w:type="gram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 200 мм .  Не должен содержать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латекс !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катетр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с фильтром для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гемодиализа ,</w:t>
            </w:r>
            <w:proofErr w:type="gram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 200 мм .  Не должен содержать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латекс !</w:t>
            </w:r>
            <w:proofErr w:type="gramEnd"/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катетр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с фильтром 155 мм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катетр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с фильтром для гемодиализа, 155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мм .</w:t>
            </w:r>
            <w:proofErr w:type="gram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Не должен содержать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латекс !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катетр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с фильтром для гемодиализа, 155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мм .</w:t>
            </w:r>
            <w:proofErr w:type="gram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Не должен содержать </w:t>
            </w:r>
            <w:proofErr w:type="gram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латекс !</w:t>
            </w:r>
            <w:proofErr w:type="gramEnd"/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 xml:space="preserve">Бинт </w:t>
            </w: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Мартенса</w:t>
            </w:r>
            <w:proofErr w:type="spellEnd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5 м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Бинт 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Мартенса</w:t>
            </w:r>
            <w:proofErr w:type="spell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  ,</w:t>
            </w:r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для многократного использования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Бинт 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Мартенса</w:t>
            </w:r>
            <w:proofErr w:type="spell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  ,</w:t>
            </w:r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для многократного использования 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кюветы лабораторных пробирок для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коагулометра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C2000 — 2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4 200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4 200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кюветы лабораторных пробирок для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коагулометра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C2000 — 2 формат 2x350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кюветы лабораторных пробирок для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коагулометра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C2000 — 2 формат 2x350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Бикс стерилизационный для стерилизации мед. предметов и материалов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20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360 мм ± 10мм; Высота 200 мм ± 10мм;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2,5 кг.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20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360 мм ± 10мм; Высота 200 мм ± 10мм;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2,5 кг.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Бикс стерилизационный для стерилизации мед. предметов и материалов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14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360 мм ± 10 мм; Высота 140 мм ± 10 мм 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3,5 кг.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14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360 мм ± 10 мм; Высота 140 мм ± 10 мм 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3,5 кг.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Бикс стерилизационный для стерилизации мед. предметов и материалов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9-10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290 мм ± 10 мм; Высота 178 мм ± 10 мм 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2,5 кг.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Бикс стерилизационный для стерилизации мед. предметов и </w:t>
            </w:r>
            <w:proofErr w:type="gram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материалов ,</w:t>
            </w:r>
            <w:proofErr w:type="spellStart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>обьем</w:t>
            </w:r>
            <w:proofErr w:type="spellEnd"/>
            <w:proofErr w:type="gramEnd"/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t xml:space="preserve"> 9-10 л ,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диаметр 290 мм ± 10 мм; Высота 178 мм ± 10 мм ;</w:t>
            </w:r>
            <w:r w:rsidRPr="00A54C82">
              <w:rPr>
                <w:rFonts w:ascii="Arial" w:hAnsi="Arial" w:cs="Arial"/>
                <w:color w:val="000000"/>
                <w:sz w:val="14"/>
                <w:szCs w:val="14"/>
              </w:rPr>
              <w:br/>
              <w:t>масса не более , 2,5 кг.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Спираль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внутриматочная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стерильная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Tcu-380A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Спираль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внутриматочная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стерильная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Tcu-380A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Спираль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внутриматочная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стерильная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Tcu-380A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Спинальная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игла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25G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карандашная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заточка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>Pencil</w:t>
            </w:r>
            <w:proofErr w:type="spellEnd"/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>Point</w:t>
            </w:r>
            <w:proofErr w:type="spellEnd"/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</w:t>
            </w: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интродьюсером</w:t>
            </w:r>
            <w:proofErr w:type="spellEnd"/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>, 90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Спинальная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игла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25G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карандашная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заточка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lastRenderedPageBreak/>
              <w:t>Pencil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>Point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интродьюсером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,90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мм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.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На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момент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получения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товара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остаточный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не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менее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75 %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до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2/3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1-2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 15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месяцев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более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двух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лет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.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Сертификаты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качества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ISO13485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>ili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ГОСТ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ИСО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13485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или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эквивалент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Спинальная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игла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25G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карандашная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заточка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lastRenderedPageBreak/>
              <w:t>Pencil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>Point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интродьюсером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,90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мм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.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На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момент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получения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товара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остаточный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не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менее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75 %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до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2/3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годности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1-2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года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, 15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месяцев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сроков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более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двух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лет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.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Сертификаты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качества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ISO13485 </w:t>
            </w:r>
            <w:proofErr w:type="spellStart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>ili</w:t>
            </w:r>
            <w:proofErr w:type="spellEnd"/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ГОСТ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ИСО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13485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или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эквивалент</w:t>
            </w:r>
            <w:r w:rsidRPr="00A54C82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.</w:t>
            </w:r>
            <w:proofErr w:type="gramEnd"/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lastRenderedPageBreak/>
              <w:t>20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трубка с манжетой 6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трубка с манжетой 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трубка с манжетой 6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4,0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4,0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4,0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4,5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4,5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4,5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5,0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5,0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5,0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5,5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5,5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5,5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6,0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6,0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6,0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6,5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6,5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6,5</w:t>
            </w:r>
          </w:p>
        </w:tc>
      </w:tr>
      <w:tr w:rsidR="00A54C82" w:rsidRPr="00825FF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7,0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7,0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7,0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полярная (южная) 7,5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7,5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полярная (южная) 7,5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Торакальный троакар катетер N 8 со стилетом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Торакальный троакар катетер N 8 со стилетом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Торакальный троакар катетер N 8 со стилетом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Торакальный троакар катетер N10 со стилетом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Торакальный троакар катетер N 8 со стилетом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Торакальный троакар катетер N 8 со стилетом</w:t>
            </w:r>
          </w:p>
        </w:tc>
      </w:tr>
      <w:tr w:rsidR="00A54C82" w:rsidRPr="00EF1D38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Тропонин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T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стрип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F1D38">
              <w:rPr>
                <w:rFonts w:ascii="Arial LatArm" w:hAnsi="Arial LatArm" w:cs="Arial LatArm"/>
                <w:color w:val="000000"/>
                <w:sz w:val="16"/>
                <w:szCs w:val="16"/>
                <w:lang w:val="hy-AM"/>
              </w:rPr>
              <w:t>—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тесты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для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аппарата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cobas h232    Roche Cardiac POC Troponin  T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4 305 000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4 305 000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Тропонин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T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стрип</w:t>
            </w:r>
            <w:proofErr w:type="spell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LatArm" w:hAnsi="Arial LatArm" w:cs="Arial LatArm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тесты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количественного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определения,д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ля</w:t>
            </w:r>
            <w:proofErr w:type="spell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аппарата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cobas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h232  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Roche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Cardiac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POC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Troponin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Тропонин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T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стрип</w:t>
            </w:r>
            <w:proofErr w:type="spell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LatArm" w:hAnsi="Arial LatArm" w:cs="Arial LatArm"/>
                <w:color w:val="000000"/>
                <w:sz w:val="14"/>
                <w:szCs w:val="14"/>
              </w:rPr>
              <w:t>—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тесты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количественного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определения,д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ля</w:t>
            </w:r>
            <w:proofErr w:type="spellEnd"/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аппарата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cobas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h232   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Roche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Cardiac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POC </w:t>
            </w:r>
            <w:proofErr w:type="spellStart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Troponin</w:t>
            </w:r>
            <w:proofErr w:type="spellEnd"/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T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Нейтральный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электрод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для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коагулятора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Нейтральный электрод однократного </w:t>
            </w:r>
            <w:proofErr w:type="gram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применения ,</w:t>
            </w:r>
            <w:proofErr w:type="gram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для взрослых с гидрогелем,  активная площадь 122 см ² ± 3 см², без кабеля , для соединительного кабеля , REM .,или эквивалент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Нейтральный электрод однократного </w:t>
            </w:r>
            <w:proofErr w:type="gram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применения ,</w:t>
            </w:r>
            <w:proofErr w:type="gram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для взрослых с гидрогелем,  активная площадь 122 см ² ± 3 см², без кабеля , для соединительного кабеля , REM .,или эквивалент 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назальная канюля кислородная для новорожденных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назальная канюля кислородная для новорожденных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назальная канюля кислородная для новорожденных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Игла хирургическая </w:t>
            </w: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lastRenderedPageBreak/>
              <w:t>режущая 50 мм 1/2circle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Игла хирургическая режущая 50 мм 1/2circle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Игла хирургическая режущая 50 мм 1/2circle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lastRenderedPageBreak/>
              <w:t>35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 xml:space="preserve">Кружка </w:t>
            </w: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Эсмарха</w:t>
            </w:r>
            <w:proofErr w:type="spellEnd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 xml:space="preserve"> двухкомпонентная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Кружка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Эсмарха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двухкомпонентная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Кружка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Эсмарха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двухкомпонентная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ваккумная</w:t>
            </w:r>
            <w:proofErr w:type="spellEnd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 xml:space="preserve"> пробирка 2мл с гелем-активатором + </w:t>
            </w: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Clot</w:t>
            </w:r>
            <w:proofErr w:type="spellEnd"/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irillic" w:hAnsi="Arial Cirillic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irillic" w:hAnsi="Arial Cirillic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ваккумная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пробирка 2мл с гелем-активатором +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Clot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irillic" w:hAnsi="Arial Cirillic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ваккумная</w:t>
            </w:r>
            <w:proofErr w:type="spellEnd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 xml:space="preserve"> пробирка 2мл с гелем-активатором + </w:t>
            </w:r>
            <w:proofErr w:type="spellStart"/>
            <w:r w:rsidRPr="00A54C82">
              <w:rPr>
                <w:rFonts w:ascii="Arial Cirillic" w:hAnsi="Arial Cirillic" w:cs="Calibri"/>
                <w:color w:val="000000"/>
                <w:sz w:val="14"/>
                <w:szCs w:val="14"/>
              </w:rPr>
              <w:t>Clot</w:t>
            </w:r>
            <w:proofErr w:type="spellEnd"/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Альбумин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ALB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колориметрический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способ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8 100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8 100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Набор для определения альбумина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Набор для определения альбумина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EF1D38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LDH </w:t>
            </w: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лактагидрогеназа</w:t>
            </w:r>
            <w:proofErr w:type="spellEnd"/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11 880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11 880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Набор для определения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лактагидрогеназы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Набор для определения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лактагидрогеназы</w:t>
            </w:r>
            <w:proofErr w:type="spellEnd"/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39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Натрия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бромид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>NaBr</w:t>
            </w:r>
            <w:proofErr w:type="spellEnd"/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Натрия бромид кристаллический порошок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Натрия бромид кристаллический порошок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Альбумин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человеческий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20% 100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1 268 000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1 268 000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раствор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капельного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введения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раствор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для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капельного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введения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Тамоксифен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мг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таблетки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Таблетки 20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Таблетки 20 мг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Моксифлоксацин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0,16% - 250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раствор для в/</w:t>
            </w:r>
            <w:proofErr w:type="gram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в капельного введения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раствор для в/</w:t>
            </w:r>
            <w:proofErr w:type="gram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в капельного введения</w:t>
            </w:r>
            <w:proofErr w:type="gramEnd"/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Лиофилизированные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живые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лактобактерии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1,2</w:t>
            </w:r>
            <w:r w:rsidRPr="00EF1D38">
              <w:rPr>
                <w:rFonts w:ascii="Arial LatArm" w:hAnsi="Arial LatArm" w:cs="Arial LatArm"/>
                <w:color w:val="000000"/>
                <w:sz w:val="16"/>
                <w:szCs w:val="16"/>
              </w:rPr>
              <w:t>·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107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капсула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2 500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капсула 280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капсула 280 мг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Леводопа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+ </w:t>
            </w: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бенсеразид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125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мг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капсула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Капсулы 125 мг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Капсулы 125 мг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Кальция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глюконат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10%- 5,0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EF1D38">
              <w:rPr>
                <w:rFonts w:ascii="Arial Cyr" w:hAnsi="Arial Cyr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8"/>
                <w:szCs w:val="18"/>
              </w:rPr>
            </w:pPr>
            <w:r w:rsidRPr="00EF1D38">
              <w:rPr>
                <w:rFonts w:ascii="Arial Cyr" w:hAnsi="Arial Cyr" w:cs="Calibri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164 800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164 800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иньекций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>10%- 5,0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иньекций</w:t>
            </w:r>
            <w:proofErr w:type="spellEnd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>10%- 5,0</w:t>
            </w:r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Йод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5% -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спиртовой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Йод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5% -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спиртовой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раствор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Йод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5% -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спиртовой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раствор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Эритромицин гл. мазь 10гр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Эритромицин гл. мазь 10гр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Эритромицин гл. мазь 10гр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54C82" w:rsidRPr="00EF1D38" w:rsidRDefault="00A54C82" w:rsidP="00A54C82">
            <w:pPr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Бинт эластичный ленточный с фиксатором 20-30 см х 5 м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1D38">
              <w:rPr>
                <w:rFonts w:ascii="Calibri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Бинт эластичный ленточный с фиксатором 20-30 см х 5 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Бинт эластичный ленточный с фиксатором 20-30 см х 5 м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Бриллиантовая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зелень</w:t>
            </w:r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2%-15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наружного применения 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2%-15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наружного применения </w:t>
            </w:r>
            <w:r w:rsidRPr="00A54C82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2%-15 </w:t>
            </w:r>
            <w:r w:rsidRPr="00A54C82">
              <w:rPr>
                <w:rFonts w:ascii="Calibri" w:hAnsi="Calibri" w:cs="Calibri"/>
                <w:color w:val="000000"/>
                <w:sz w:val="14"/>
                <w:szCs w:val="14"/>
              </w:rPr>
              <w:t>мл</w:t>
            </w:r>
          </w:p>
        </w:tc>
      </w:tr>
      <w:tr w:rsidR="00A54C82" w:rsidRPr="00395B6E" w:rsidTr="000E00A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Противозмеинная</w:t>
            </w:r>
            <w:proofErr w:type="spellEnd"/>
            <w:r w:rsidRPr="00EF1D38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F1D38">
              <w:rPr>
                <w:rFonts w:ascii="Calibri" w:hAnsi="Calibri" w:cs="Calibri"/>
                <w:color w:val="000000"/>
                <w:sz w:val="16"/>
                <w:szCs w:val="16"/>
              </w:rPr>
              <w:t>сыворотка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 w:rsidRPr="00EF1D38">
              <w:rPr>
                <w:rFonts w:ascii="Arial Cyr" w:hAnsi="Arial Cyr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иньекций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 xml:space="preserve">раствор для </w:t>
            </w:r>
            <w:proofErr w:type="spellStart"/>
            <w:r w:rsidRPr="00A54C82">
              <w:rPr>
                <w:rFonts w:ascii="Arial Cyr" w:hAnsi="Arial Cyr" w:cs="Calibri"/>
                <w:color w:val="000000"/>
                <w:sz w:val="14"/>
                <w:szCs w:val="14"/>
              </w:rPr>
              <w:t>иньекций</w:t>
            </w:r>
            <w:proofErr w:type="spellEnd"/>
          </w:p>
        </w:tc>
      </w:tr>
      <w:tr w:rsidR="00A54C82" w:rsidRPr="00395B6E" w:rsidTr="001025C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Бинт гипсовый 20х3 быстросхватывающий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Бинт гипсовый 20х3 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быстросхватывающий ,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в течении 2-4 минут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Бинт гипсовый 20х3 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быстросхватывающий ,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в течении 2-4 минут</w:t>
            </w:r>
          </w:p>
        </w:tc>
      </w:tr>
      <w:tr w:rsidR="00A54C82" w:rsidRPr="00395B6E" w:rsidTr="00366D6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54C82" w:rsidRPr="00781688" w:rsidRDefault="00A54C82" w:rsidP="00A54C8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81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4C82" w:rsidRPr="00EF1D38" w:rsidRDefault="00A54C82" w:rsidP="00A54C8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Дезинфицирующее средство, кожный антисептик для хирургической обработки места </w:t>
            </w:r>
            <w:proofErr w:type="gram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инъекции ,</w:t>
            </w:r>
            <w:proofErr w:type="gramEnd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алкилдиметилбензиламмония</w:t>
            </w:r>
            <w:proofErr w:type="spellEnd"/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хлорид 0,25%, спирт изопропиловый 63%, добавки.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1D38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Pr="00EF1D38" w:rsidRDefault="00A54C82" w:rsidP="00A54C8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F1D38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C82" w:rsidRDefault="00A54C82" w:rsidP="00A54C8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Состав: 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алкилдиметилбензиламмоний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хлорид 0,25%, спирт изопропиловый не менее 63%, добавки.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Дезинфицирующее средство предназначено для проработки операционного поля, кожи предплечья донора перед катетеризацией, пункции суставов и места инъекции. Дезинфицирующее 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средство обладает антимикробной активностью в отношении грамотрицательных бактерий (включая микобактерии туберкулеза), вирусов (в том числе аденовирусов, полиомиелита, генитального герпеса), гепатита D, опоясывающего лишая, герпеса, M.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Кожный антисептик pH-4,5-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7,5.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Упаковка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- полиэтиленовый контейнер 0,5 л.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4C82" w:rsidRPr="00A54C82" w:rsidRDefault="00A54C82" w:rsidP="00A54C8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Состав: </w:t>
            </w:r>
            <w:proofErr w:type="spell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алкилдиметилбензиламмоний</w:t>
            </w:r>
            <w:proofErr w:type="spell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хлорид 0,25%, спирт изопропиловый не менее 63%, добавки.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Дезинфицирующее средство предназначено для проработки операционного поля, кожи предплечья донора перед катетеризацией, пункции суставов и места инъекции. Дезинфицирующее 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средство обладает антимикробной активностью в отношении грамотрицательных бактерий (включая микобактерии туберкулеза), вирусов (в том числе аденовирусов, полиомиелита, генитального герпеса), гепатита D, опоясывающего лишая, герпеса, M.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Кожный антисептик pH-4,5-</w:t>
            </w:r>
            <w:proofErr w:type="gramStart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>7,5.</w:t>
            </w:r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Упаковка</w:t>
            </w:r>
            <w:proofErr w:type="gramEnd"/>
            <w:r w:rsidRPr="00A54C82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- полиэтиленовый контейнер 0,5 л.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165D1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165D1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165D1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C1391" w:rsidRDefault="002D0BF6" w:rsidP="004258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C1391" w:rsidRPr="002C1391">
              <w:rPr>
                <w:rFonts w:ascii="Sylfaen" w:hAnsi="Sylfaen" w:cs="Sylfaen"/>
                <w:sz w:val="18"/>
                <w:szCs w:val="18"/>
              </w:rPr>
              <w:t>09.0</w:t>
            </w:r>
            <w:r w:rsidR="004258BE">
              <w:rPr>
                <w:rFonts w:ascii="Sylfaen" w:hAnsi="Sylfaen" w:cs="Sylfaen"/>
                <w:sz w:val="18"/>
                <w:szCs w:val="18"/>
              </w:rPr>
              <w:t>9</w:t>
            </w:r>
            <w:r w:rsidR="002C1391" w:rsidRPr="002C1391">
              <w:rPr>
                <w:rFonts w:ascii="Sylfaen" w:hAnsi="Sylfaen" w:cs="Sylfaen"/>
                <w:sz w:val="18"/>
                <w:szCs w:val="18"/>
              </w:rPr>
              <w:t>.2020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D17D0" w:rsidRPr="004258BE" w:rsidRDefault="004258B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См. приложение 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EF1D38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EF1D3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2611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B2611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2611D" w:rsidRDefault="00170E33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</w:rPr>
            </w:pPr>
            <w:r w:rsidRPr="00B2611D">
              <w:rPr>
                <w:rFonts w:ascii="Sylfaen" w:hAnsi="Sylfaen"/>
                <w:b/>
                <w:sz w:val="16"/>
                <w:szCs w:val="16"/>
              </w:rPr>
              <w:t>Рома ООО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170E33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170E33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170E33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ительно</w:t>
            </w:r>
          </w:p>
        </w:tc>
      </w:tr>
      <w:tr w:rsidR="002D0BF6" w:rsidRPr="00395B6E" w:rsidTr="00EF1D3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FA610A">
              <w:rPr>
                <w:rFonts w:ascii="GHEA Grapalat" w:hAnsi="GHEA Grapalat"/>
                <w:b/>
                <w:color w:val="FF0000"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FA610A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4258B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58B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258B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58B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58B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4258BE" w:rsidRPr="004258BE">
              <w:rPr>
                <w:rFonts w:ascii="Sylfaen" w:hAnsi="Sylfaen"/>
                <w:i/>
                <w:sz w:val="20"/>
              </w:rPr>
              <w:t xml:space="preserve">Заявка Рома ООО была отклонена, так как приложение </w:t>
            </w:r>
            <w:proofErr w:type="gramStart"/>
            <w:r w:rsidR="004258BE" w:rsidRPr="004258BE">
              <w:rPr>
                <w:rFonts w:ascii="Sylfaen" w:hAnsi="Sylfaen"/>
                <w:i/>
                <w:sz w:val="20"/>
              </w:rPr>
              <w:t>1,1.1</w:t>
            </w:r>
            <w:proofErr w:type="gramEnd"/>
            <w:r w:rsidR="004258BE" w:rsidRPr="004258BE">
              <w:rPr>
                <w:rFonts w:ascii="Sylfaen" w:hAnsi="Sylfaen"/>
                <w:i/>
                <w:sz w:val="20"/>
              </w:rPr>
              <w:t xml:space="preserve"> и 2  не</w:t>
            </w:r>
            <w:r w:rsidR="008A1874">
              <w:rPr>
                <w:rFonts w:ascii="Sylfaen" w:hAnsi="Sylfaen"/>
                <w:i/>
                <w:sz w:val="20"/>
              </w:rPr>
              <w:t xml:space="preserve"> </w:t>
            </w:r>
            <w:r w:rsidR="004258BE" w:rsidRPr="004258BE">
              <w:rPr>
                <w:rFonts w:ascii="Sylfaen" w:hAnsi="Sylfaen"/>
                <w:i/>
                <w:sz w:val="20"/>
              </w:rPr>
              <w:t>были прикреплены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0075" w:rsidRDefault="00C60075" w:rsidP="00C60075">
            <w:pPr>
              <w:pStyle w:val="31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</w:rPr>
              <w:t>фарм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ООО</w:t>
            </w:r>
            <w:proofErr w:type="gramEnd"/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 пересмотрела лот 35 без НДС 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с 20152,5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до 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17000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драм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։ </w:t>
            </w:r>
            <w:r>
              <w:rPr>
                <w:rFonts w:ascii="Sylfaen" w:hAnsi="Sylfaen"/>
              </w:rPr>
              <w:t xml:space="preserve">Виола  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gramStart"/>
            <w:r>
              <w:rPr>
                <w:rFonts w:ascii="Sylfaen" w:hAnsi="Sylfaen"/>
                <w:lang w:val="hy-AM"/>
              </w:rPr>
              <w:t>ООО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 пересмотрела</w:t>
            </w:r>
            <w:proofErr w:type="gramEnd"/>
            <w:r>
              <w:rPr>
                <w:rFonts w:ascii="Sylfaen" w:hAnsi="Sylfaen" w:cs="Sylfaen"/>
                <w:sz w:val="20"/>
              </w:rPr>
              <w:t xml:space="preserve"> лот 38 без НДС 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14700 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 xml:space="preserve">до 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9900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драм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։ </w:t>
            </w:r>
          </w:p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C1391" w:rsidRDefault="006665F8" w:rsidP="002C1391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65F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65F8" w:rsidRPr="00395B6E" w:rsidRDefault="006665F8" w:rsidP="006665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15149" w:rsidRDefault="006665F8" w:rsidP="006665F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</w:rPr>
              <w:t>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15149" w:rsidRDefault="006665F8" w:rsidP="006665F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27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C1391" w:rsidRDefault="00694204" w:rsidP="006665F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56598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2C1391" w:rsidRPr="002F04C8">
              <w:rPr>
                <w:rFonts w:ascii="Sylfaen" w:hAnsi="Sylfaen" w:cs="Sylfaen"/>
                <w:sz w:val="18"/>
                <w:szCs w:val="18"/>
              </w:rPr>
              <w:t>27.0</w:t>
            </w:r>
            <w:r w:rsidR="006665F8">
              <w:rPr>
                <w:rFonts w:ascii="Sylfaen" w:hAnsi="Sylfaen" w:cs="Sylfaen"/>
                <w:sz w:val="18"/>
                <w:szCs w:val="18"/>
              </w:rPr>
              <w:t>9</w:t>
            </w:r>
            <w:r w:rsidR="002C1391" w:rsidRPr="002F04C8">
              <w:rPr>
                <w:rFonts w:ascii="Sylfaen" w:hAnsi="Sylfaen" w:cs="Sylfaen"/>
                <w:sz w:val="18"/>
                <w:szCs w:val="18"/>
              </w:rPr>
              <w:t>.2020</w:t>
            </w:r>
          </w:p>
        </w:tc>
      </w:tr>
      <w:tr w:rsidR="006665F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95B6E" w:rsidRDefault="006665F8" w:rsidP="006665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15149" w:rsidRDefault="006665F8" w:rsidP="006665F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28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</w:tr>
      <w:tr w:rsidR="006665F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95B6E" w:rsidRDefault="006665F8" w:rsidP="006665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F8" w:rsidRPr="00315149" w:rsidRDefault="006665F8" w:rsidP="006665F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9</w:t>
            </w:r>
            <w:r w:rsidRPr="0031514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15149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665F8" w:rsidRPr="00395B6E" w:rsidTr="00366D6B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6665F8" w:rsidRPr="0030662A" w:rsidRDefault="006665F8" w:rsidP="006665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46,47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665F8" w:rsidRPr="0030662A" w:rsidRDefault="006665F8" w:rsidP="006665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Эва оптикс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6665F8" w:rsidRPr="00315149" w:rsidRDefault="006665F8" w:rsidP="006665F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665F8" w:rsidRPr="00315149" w:rsidRDefault="006665F8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="009162C4">
              <w:rPr>
                <w:rFonts w:ascii="Sylfaen" w:hAnsi="Sylfaen" w:cs="Sylfaen"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665F8" w:rsidRPr="00315149" w:rsidRDefault="006665F8" w:rsidP="009162C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="009162C4">
              <w:rPr>
                <w:rFonts w:ascii="Sylfaen" w:hAnsi="Sylfaen" w:cs="Sylfaen"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665F8" w:rsidRPr="00315149" w:rsidRDefault="006665F8" w:rsidP="006665F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665F8" w:rsidRPr="000139C6" w:rsidRDefault="006665F8" w:rsidP="006665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70934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665F8" w:rsidRPr="000139C6" w:rsidRDefault="006665F8" w:rsidP="006665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70934</w:t>
            </w:r>
          </w:p>
        </w:tc>
      </w:tr>
      <w:tr w:rsidR="009162C4" w:rsidRPr="00395B6E" w:rsidTr="00366D6B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38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Виола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11880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11880</w:t>
            </w:r>
          </w:p>
        </w:tc>
      </w:tr>
      <w:tr w:rsidR="009162C4" w:rsidRPr="00395B6E" w:rsidTr="00366D6B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11,35,43,45,51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Натали фарм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976725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976725</w:t>
            </w:r>
          </w:p>
        </w:tc>
      </w:tr>
      <w:tr w:rsidR="009162C4" w:rsidRPr="00395B6E" w:rsidTr="00366D6B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2,3,4,5,6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Тео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фарма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5302160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5302160</w:t>
            </w:r>
          </w:p>
        </w:tc>
      </w:tr>
      <w:tr w:rsidR="009162C4" w:rsidRPr="00395B6E" w:rsidTr="00366D6B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Арфармация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680000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680000</w:t>
            </w:r>
          </w:p>
        </w:tc>
      </w:tr>
      <w:tr w:rsidR="009162C4" w:rsidRPr="00395B6E" w:rsidTr="006665F8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9,10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Фрезен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815250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815250</w:t>
            </w:r>
          </w:p>
        </w:tc>
      </w:tr>
      <w:tr w:rsidR="009162C4" w:rsidRPr="00395B6E" w:rsidTr="002C139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1,18,19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Хачпар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5350000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5350000</w:t>
            </w:r>
          </w:p>
        </w:tc>
      </w:tr>
      <w:tr w:rsidR="009162C4" w:rsidRPr="00395B6E" w:rsidTr="000E00A6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20-30,33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Курацио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976000</w:t>
            </w:r>
          </w:p>
        </w:tc>
      </w:tr>
      <w:tr w:rsidR="009162C4" w:rsidRPr="00395B6E" w:rsidTr="002C139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Арго фарм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46800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46800</w:t>
            </w:r>
          </w:p>
        </w:tc>
      </w:tr>
      <w:tr w:rsidR="009162C4" w:rsidRPr="00395B6E" w:rsidTr="002C139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162C4" w:rsidRPr="0030662A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Ми внасир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484CAB">
              <w:rPr>
                <w:rFonts w:ascii="Sylfaen" w:hAnsi="Sylfaen" w:cs="Sylfaen"/>
                <w:sz w:val="18"/>
                <w:szCs w:val="18"/>
                <w:lang w:val="hy-AM"/>
              </w:rPr>
              <w:t>ՎԲԿ-ԳՀԱՊՁԲ-20/114-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162C4" w:rsidRDefault="009162C4" w:rsidP="009162C4">
            <w:pPr>
              <w:jc w:val="center"/>
            </w:pP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29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0F1EE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0F1EE2">
              <w:rPr>
                <w:rFonts w:ascii="Sylfaen" w:hAnsi="Sylfaen" w:cs="Sylfaen"/>
                <w:sz w:val="18"/>
                <w:szCs w:val="18"/>
              </w:rPr>
              <w:t>г</w:t>
            </w:r>
            <w:r w:rsidRPr="000F1EE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162C4" w:rsidRDefault="009162C4" w:rsidP="009162C4">
            <w:pPr>
              <w:jc w:val="center"/>
            </w:pP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25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6B7F1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2020 </w:t>
            </w:r>
            <w:r w:rsidRPr="006B7F1C">
              <w:rPr>
                <w:rFonts w:ascii="Sylfaen" w:hAnsi="Sylfaen" w:cs="Sylfaen"/>
                <w:sz w:val="18"/>
                <w:szCs w:val="18"/>
              </w:rPr>
              <w:t>г</w:t>
            </w:r>
            <w:r w:rsidRPr="006B7F1C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162C4" w:rsidRPr="00315149" w:rsidRDefault="009162C4" w:rsidP="009162C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162C4" w:rsidRPr="000139C6" w:rsidRDefault="009162C4" w:rsidP="009162C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66D6B" w:rsidRPr="00366D6B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46,47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Эва оптикс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Тигран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Меци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77-1/1</w:t>
            </w:r>
          </w:p>
          <w:p w:rsidR="00366D6B" w:rsidRPr="00AB6485" w:rsidRDefault="00366D6B" w:rsidP="00366D6B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010-74-68-94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Eva.optic@mail.ru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06956126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06956126</w:t>
            </w:r>
          </w:p>
        </w:tc>
      </w:tr>
      <w:tr w:rsidR="00366D6B" w:rsidRPr="00366D6B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0139C6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38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Виола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</w:t>
            </w:r>
            <w:r w:rsidRPr="0030662A">
              <w:rPr>
                <w:sz w:val="18"/>
                <w:szCs w:val="18"/>
                <w:lang w:val="hy-AM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Ачарян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2/3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 </w:t>
            </w:r>
          </w:p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010-62-80-21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AB6485" w:rsidRDefault="00366D6B" w:rsidP="00366D6B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viola@arminco.com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66D6B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00801026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66D6B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00801026</w:t>
            </w:r>
          </w:p>
        </w:tc>
      </w:tr>
      <w:tr w:rsidR="00366D6B" w:rsidRPr="00D2343F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11,35,4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3,45,51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Натали фарм </w:t>
            </w: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Оганови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15/1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AB6485" w:rsidRDefault="00366D6B" w:rsidP="00366D6B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010-744-212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30662A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natalipharm@bk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0122256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0122256</w:t>
            </w:r>
          </w:p>
        </w:tc>
      </w:tr>
      <w:tr w:rsidR="00366D6B" w:rsidRPr="00FA610A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2,3,4,5,6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Тео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фарма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sz w:val="18"/>
                <w:szCs w:val="18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</w:t>
            </w:r>
            <w:r w:rsidRPr="00366D6B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Г.Шерами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</w:t>
            </w:r>
            <w:r w:rsidRPr="00366D6B">
              <w:rPr>
                <w:sz w:val="18"/>
                <w:szCs w:val="18"/>
              </w:rPr>
              <w:t xml:space="preserve"> 92</w:t>
            </w:r>
            <w:proofErr w:type="gramEnd"/>
            <w:r w:rsidRPr="00366D6B">
              <w:rPr>
                <w:sz w:val="18"/>
                <w:szCs w:val="18"/>
              </w:rPr>
              <w:t>/3</w:t>
            </w:r>
          </w:p>
          <w:p w:rsidR="00366D6B" w:rsidRPr="00AB6485" w:rsidRDefault="00366D6B" w:rsidP="00366D6B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010-72-08-80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Shogakat</w:t>
            </w:r>
            <w:proofErr w:type="spellEnd"/>
            <w:r w:rsidRPr="00366D6B">
              <w:rPr>
                <w:rFonts w:ascii="Sylfaen" w:hAnsi="Sylfaen"/>
                <w:sz w:val="18"/>
                <w:szCs w:val="18"/>
              </w:rPr>
              <w:t>.</w:t>
            </w:r>
            <w:proofErr w:type="spellStart"/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bagdasaryan</w:t>
            </w:r>
            <w:proofErr w:type="spellEnd"/>
            <w:r w:rsidRPr="00366D6B">
              <w:rPr>
                <w:rFonts w:ascii="Sylfaen" w:hAnsi="Sylfaen"/>
                <w:sz w:val="18"/>
                <w:szCs w:val="18"/>
              </w:rPr>
              <w:t>@</w:t>
            </w: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mail</w:t>
            </w:r>
            <w:r w:rsidRPr="00366D6B">
              <w:rPr>
                <w:rFonts w:ascii="Sylfaen" w:hAnsi="Sylfaen"/>
                <w:sz w:val="18"/>
                <w:szCs w:val="18"/>
              </w:rPr>
              <w:t>.</w:t>
            </w:r>
            <w:proofErr w:type="spellStart"/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02248584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02248584</w:t>
            </w:r>
          </w:p>
        </w:tc>
      </w:tr>
      <w:tr w:rsidR="00366D6B" w:rsidRPr="00D2343F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0139C6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Арфармация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Раффу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111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AB6485" w:rsidRDefault="00366D6B" w:rsidP="00366D6B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060-75-99-99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tender</w:t>
            </w:r>
            <w:r w:rsidRPr="00366D6B">
              <w:rPr>
                <w:rFonts w:ascii="Sylfaen" w:hAnsi="Sylfaen"/>
                <w:sz w:val="18"/>
                <w:szCs w:val="18"/>
              </w:rPr>
              <w:t>@</w:t>
            </w:r>
            <w:proofErr w:type="spellStart"/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arpharm</w:t>
            </w:r>
            <w:proofErr w:type="spellEnd"/>
            <w:r w:rsidRPr="00366D6B">
              <w:rPr>
                <w:rFonts w:ascii="Sylfaen" w:hAnsi="Sylfaen"/>
                <w:sz w:val="18"/>
                <w:szCs w:val="18"/>
              </w:rPr>
              <w:t>.</w:t>
            </w: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</w:rPr>
              <w:t>0250573</w:t>
            </w: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02505735</w:t>
            </w:r>
          </w:p>
        </w:tc>
      </w:tr>
      <w:tr w:rsidR="00366D6B" w:rsidRPr="0088316E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9,10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Фрезен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Маштоци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6</w:t>
            </w:r>
          </w:p>
          <w:p w:rsidR="00366D6B" w:rsidRPr="00E53128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091-41-24-94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Frezen1@mail.ru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02584484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02584484</w:t>
            </w:r>
          </w:p>
        </w:tc>
      </w:tr>
      <w:tr w:rsidR="00366D6B" w:rsidRPr="0088316E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1,18,19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Хачпар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Раффу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33/7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Khachpar.llc@gmail.com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00071045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00071045</w:t>
            </w:r>
          </w:p>
        </w:tc>
      </w:tr>
      <w:tr w:rsidR="00366D6B" w:rsidRPr="0088316E" w:rsidTr="002C139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0139C6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20-30,33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Курацио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Сарян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16/30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E53128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010-58-19-49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Curatio.llc@gmail.com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02585487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02585487</w:t>
            </w:r>
          </w:p>
        </w:tc>
      </w:tr>
      <w:tr w:rsidR="00366D6B" w:rsidRPr="0088316E" w:rsidTr="00366D6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0139C6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Арго фарм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Исакови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50/3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E53128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077-48-98-75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tender@argopharm.am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00034929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00034929</w:t>
            </w:r>
          </w:p>
        </w:tc>
      </w:tr>
      <w:tr w:rsidR="00366D6B" w:rsidRPr="0088316E" w:rsidTr="002C139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66D6B" w:rsidRPr="000139C6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D43B8">
              <w:rPr>
                <w:rFonts w:ascii="Sylfaen" w:hAnsi="Sylfaen"/>
                <w:sz w:val="18"/>
                <w:szCs w:val="18"/>
                <w:lang w:val="hy-AM"/>
              </w:rPr>
              <w:t>Ми внасир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66D6B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66D6B">
              <w:rPr>
                <w:rFonts w:ascii="Sylfaen" w:hAnsi="Sylfaen"/>
                <w:sz w:val="18"/>
                <w:szCs w:val="18"/>
                <w:lang w:val="hy-AM"/>
              </w:rPr>
              <w:t>г.</w:t>
            </w:r>
            <w:r>
              <w:rPr>
                <w:rFonts w:ascii="Sylfaen" w:hAnsi="Sylfaen"/>
                <w:sz w:val="18"/>
                <w:szCs w:val="18"/>
              </w:rPr>
              <w:t xml:space="preserve"> Ереван 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Раффу</w:t>
            </w:r>
            <w:proofErr w:type="spellEnd"/>
            <w:r w:rsidRPr="0030662A">
              <w:rPr>
                <w:sz w:val="18"/>
                <w:szCs w:val="18"/>
                <w:lang w:val="hy-AM"/>
              </w:rPr>
              <w:t xml:space="preserve"> 99/42</w:t>
            </w: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</w:p>
          <w:p w:rsidR="00366D6B" w:rsidRPr="00E53128" w:rsidRDefault="00366D6B" w:rsidP="00366D6B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</w:t>
            </w: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099-20-09-54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0662A">
              <w:rPr>
                <w:rFonts w:ascii="Sylfaen" w:hAnsi="Sylfaen"/>
                <w:sz w:val="18"/>
                <w:szCs w:val="18"/>
                <w:lang w:val="en-US"/>
              </w:rPr>
              <w:t>Mivnasir.llc@gmail.com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01847238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6D6B" w:rsidRPr="0030662A" w:rsidRDefault="00366D6B" w:rsidP="00366D6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662A">
              <w:rPr>
                <w:rFonts w:ascii="Sylfaen" w:hAnsi="Sylfaen"/>
                <w:sz w:val="18"/>
                <w:szCs w:val="18"/>
                <w:lang w:val="hy-AM"/>
              </w:rPr>
              <w:t>01847238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2F04C8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60075" w:rsidRPr="004D43B8" w:rsidRDefault="00C60075" w:rsidP="00C60075">
            <w:pPr>
              <w:pStyle w:val="31"/>
              <w:jc w:val="both"/>
              <w:rPr>
                <w:rFonts w:ascii="Sylfaen" w:hAnsi="Sylfaen" w:cs="Sylfaen"/>
                <w:sz w:val="20"/>
                <w:lang w:val="hy-AM"/>
              </w:rPr>
            </w:pPr>
            <w:r w:rsidRPr="004D43B8">
              <w:rPr>
                <w:rFonts w:ascii="Sylfaen" w:hAnsi="Sylfaen" w:cs="Sylfaen"/>
                <w:sz w:val="20"/>
                <w:lang w:val="hy-AM"/>
              </w:rPr>
              <w:t xml:space="preserve">Конкурс по </w:t>
            </w:r>
            <w:r>
              <w:rPr>
                <w:rFonts w:ascii="Sylfaen" w:hAnsi="Sylfaen" w:cs="Sylfaen"/>
                <w:sz w:val="20"/>
                <w:lang w:val="hy-AM"/>
              </w:rPr>
              <w:t>7,8,14-17,31,34,39,44,48,49,50</w:t>
            </w:r>
            <w:r w:rsidRPr="004D43B8">
              <w:rPr>
                <w:rFonts w:ascii="Sylfaen" w:hAnsi="Sylfaen" w:cs="Sylfaen"/>
                <w:sz w:val="20"/>
                <w:lang w:val="hy-AM"/>
              </w:rPr>
              <w:t>,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13,32,36,37,40,52 </w:t>
            </w:r>
            <w:r w:rsidRPr="004D43B8">
              <w:rPr>
                <w:rFonts w:ascii="Sylfaen" w:hAnsi="Sylfaen" w:cs="Sylfaen"/>
                <w:sz w:val="20"/>
                <w:lang w:val="hy-AM"/>
              </w:rPr>
              <w:t xml:space="preserve">лотам считать несостоявшимся </w:t>
            </w:r>
            <w:r>
              <w:rPr>
                <w:rFonts w:ascii="Sylfaen" w:hAnsi="Sylfaen" w:cs="Sylfaen"/>
                <w:sz w:val="20"/>
                <w:lang w:val="hy-AM"/>
              </w:rPr>
              <w:t>։</w:t>
            </w:r>
          </w:p>
          <w:p w:rsidR="00C60075" w:rsidRDefault="00C60075" w:rsidP="00C60075">
            <w:pPr>
              <w:pStyle w:val="31"/>
              <w:jc w:val="both"/>
              <w:rPr>
                <w:rFonts w:ascii="Sylfaen" w:hAnsi="Sylfaen" w:cs="Sylfaen"/>
                <w:sz w:val="20"/>
                <w:lang w:val="af-ZA"/>
              </w:rPr>
            </w:pPr>
          </w:p>
          <w:p w:rsidR="00694204" w:rsidRPr="00C60075" w:rsidRDefault="00694204" w:rsidP="00366D6B">
            <w:pPr>
              <w:pStyle w:val="31"/>
              <w:jc w:val="both"/>
              <w:rPr>
                <w:rFonts w:ascii="GHEA Grapalat" w:hAnsi="GHEA Grapalat"/>
                <w:b w:val="0"/>
                <w:bCs/>
                <w:sz w:val="14"/>
                <w:szCs w:val="14"/>
                <w:lang w:val="af-ZA"/>
              </w:rPr>
            </w:pPr>
          </w:p>
        </w:tc>
      </w:tr>
      <w:tr w:rsidR="00694204" w:rsidRPr="002F04C8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2F04C8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2F04C8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1D38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EF1D38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B758BF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8" o:title=""/>
          </v:shape>
          <o:OLEObject Type="Embed" ProgID="Excel.Sheet.12" ShapeID="_x0000_i1025" DrawAspect="Icon" ObjectID="_1662806621" r:id="rId9"/>
        </w:object>
      </w: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CE5" w:rsidRDefault="00EA7CE5">
      <w:r>
        <w:separator/>
      </w:r>
    </w:p>
  </w:endnote>
  <w:endnote w:type="continuationSeparator" w:id="0">
    <w:p w:rsidR="00EA7CE5" w:rsidRDefault="00EA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D6B" w:rsidRDefault="00366D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66D6B" w:rsidRDefault="00366D6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66D6B" w:rsidRPr="008257B0" w:rsidRDefault="00366D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75AF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CE5" w:rsidRDefault="00EA7CE5">
      <w:r>
        <w:separator/>
      </w:r>
    </w:p>
  </w:footnote>
  <w:footnote w:type="continuationSeparator" w:id="0">
    <w:p w:rsidR="00EA7CE5" w:rsidRDefault="00EA7CE5">
      <w:r>
        <w:continuationSeparator/>
      </w:r>
    </w:p>
  </w:footnote>
  <w:footnote w:id="1">
    <w:p w:rsidR="00366D6B" w:rsidRPr="004C584B" w:rsidRDefault="00366D6B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66D6B" w:rsidRPr="004C584B" w:rsidRDefault="00366D6B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66D6B" w:rsidRPr="004C584B" w:rsidRDefault="00366D6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66D6B" w:rsidRPr="004C584B" w:rsidRDefault="00366D6B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03CC"/>
    <w:rsid w:val="00056B29"/>
    <w:rsid w:val="0005765A"/>
    <w:rsid w:val="00062BDF"/>
    <w:rsid w:val="00063A1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00A6"/>
    <w:rsid w:val="000E16A8"/>
    <w:rsid w:val="000E312B"/>
    <w:rsid w:val="000E517F"/>
    <w:rsid w:val="00100D10"/>
    <w:rsid w:val="001025C8"/>
    <w:rsid w:val="00102A32"/>
    <w:rsid w:val="001038C8"/>
    <w:rsid w:val="00117849"/>
    <w:rsid w:val="00120E57"/>
    <w:rsid w:val="00124077"/>
    <w:rsid w:val="00125AFF"/>
    <w:rsid w:val="00132E94"/>
    <w:rsid w:val="001367F1"/>
    <w:rsid w:val="0014470D"/>
    <w:rsid w:val="00144797"/>
    <w:rsid w:val="001466A8"/>
    <w:rsid w:val="0015110E"/>
    <w:rsid w:val="001517BC"/>
    <w:rsid w:val="001563E9"/>
    <w:rsid w:val="001575AF"/>
    <w:rsid w:val="001628D6"/>
    <w:rsid w:val="00170E3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2D21"/>
    <w:rsid w:val="00213125"/>
    <w:rsid w:val="002137CA"/>
    <w:rsid w:val="00214902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EB1"/>
    <w:rsid w:val="002B3E7D"/>
    <w:rsid w:val="002B3F6D"/>
    <w:rsid w:val="002B523D"/>
    <w:rsid w:val="002C1391"/>
    <w:rsid w:val="002C5839"/>
    <w:rsid w:val="002C60EF"/>
    <w:rsid w:val="002D09EE"/>
    <w:rsid w:val="002D0BF6"/>
    <w:rsid w:val="002D5910"/>
    <w:rsid w:val="002D6BDC"/>
    <w:rsid w:val="002D7877"/>
    <w:rsid w:val="002F04C8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56598"/>
    <w:rsid w:val="00360627"/>
    <w:rsid w:val="003616CC"/>
    <w:rsid w:val="00364DC9"/>
    <w:rsid w:val="00365437"/>
    <w:rsid w:val="003654FE"/>
    <w:rsid w:val="0036553D"/>
    <w:rsid w:val="00366B43"/>
    <w:rsid w:val="00366D6B"/>
    <w:rsid w:val="0036794B"/>
    <w:rsid w:val="00371957"/>
    <w:rsid w:val="00376579"/>
    <w:rsid w:val="00383CE9"/>
    <w:rsid w:val="0038605D"/>
    <w:rsid w:val="00386CFF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258BE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5D1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34D14"/>
    <w:rsid w:val="0064019E"/>
    <w:rsid w:val="006437CF"/>
    <w:rsid w:val="00644FD7"/>
    <w:rsid w:val="00651536"/>
    <w:rsid w:val="00652B69"/>
    <w:rsid w:val="006538D5"/>
    <w:rsid w:val="00655074"/>
    <w:rsid w:val="006557FC"/>
    <w:rsid w:val="00656DC4"/>
    <w:rsid w:val="006665F8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5926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1688"/>
    <w:rsid w:val="007855C2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FE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1874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2C4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4C82"/>
    <w:rsid w:val="00A611FE"/>
    <w:rsid w:val="00A70700"/>
    <w:rsid w:val="00A917E1"/>
    <w:rsid w:val="00AA698E"/>
    <w:rsid w:val="00AB1F7F"/>
    <w:rsid w:val="00AB253E"/>
    <w:rsid w:val="00AB2D08"/>
    <w:rsid w:val="00AC7F6F"/>
    <w:rsid w:val="00AD5F58"/>
    <w:rsid w:val="00AE44F0"/>
    <w:rsid w:val="00AE7066"/>
    <w:rsid w:val="00AE7C17"/>
    <w:rsid w:val="00B036F7"/>
    <w:rsid w:val="00B06F5C"/>
    <w:rsid w:val="00B10495"/>
    <w:rsid w:val="00B16C9D"/>
    <w:rsid w:val="00B21464"/>
    <w:rsid w:val="00B21822"/>
    <w:rsid w:val="00B232DE"/>
    <w:rsid w:val="00B2611D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58BF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0075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43F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CE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D3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C9D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A610A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E5477-CF5B-410B-80ED-5257E867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8</Pages>
  <Words>3111</Words>
  <Characters>17736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72</cp:revision>
  <cp:lastPrinted>2015-07-14T07:47:00Z</cp:lastPrinted>
  <dcterms:created xsi:type="dcterms:W3CDTF">2018-08-09T07:28:00Z</dcterms:created>
  <dcterms:modified xsi:type="dcterms:W3CDTF">2020-09-28T09:57:00Z</dcterms:modified>
</cp:coreProperties>
</file>